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BF" w:rsidRDefault="00F55DBF" w:rsidP="00F55DBF">
      <w:pPr>
        <w:spacing w:after="0"/>
        <w:rPr>
          <w:rFonts w:ascii="Segoe UI" w:hAnsi="Segoe UI" w:cs="Segoe UI"/>
          <w:sz w:val="21"/>
          <w:szCs w:val="21"/>
        </w:rPr>
      </w:pPr>
    </w:p>
    <w:p w:rsidR="000B7BEB" w:rsidRDefault="000B7BEB" w:rsidP="00F56545">
      <w:pPr>
        <w:spacing w:after="0"/>
        <w:rPr>
          <w:rFonts w:ascii="Segoe UI" w:hAnsi="Segoe UI" w:cs="Segoe UI"/>
          <w:noProof/>
          <w:highlight w:val="yellow"/>
        </w:rPr>
      </w:pPr>
    </w:p>
    <w:p w:rsidR="00041DCD" w:rsidRPr="00F56545" w:rsidRDefault="007A530D" w:rsidP="00F56545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</w:rPr>
        <w:t>June XX, 2024</w:t>
      </w:r>
    </w:p>
    <w:p w:rsidR="000A529D" w:rsidRPr="00662BAC" w:rsidRDefault="000A529D" w:rsidP="00C87BB9">
      <w:pPr>
        <w:tabs>
          <w:tab w:val="left" w:pos="6180"/>
        </w:tabs>
        <w:spacing w:after="0"/>
        <w:rPr>
          <w:rFonts w:ascii="Arial" w:hAnsi="Arial" w:cs="Arial"/>
          <w:color w:val="333638"/>
          <w:spacing w:val="3"/>
          <w:highlight w:val="yellow"/>
        </w:rPr>
      </w:pPr>
    </w:p>
    <w:p w:rsidR="00BF1AFE" w:rsidRDefault="004B608A" w:rsidP="00C87BB9">
      <w:pPr>
        <w:tabs>
          <w:tab w:val="left" w:pos="618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Dear </w:t>
      </w:r>
      <w:r w:rsidRPr="004B608A">
        <w:rPr>
          <w:rFonts w:ascii="Segoe UI" w:hAnsi="Segoe UI" w:cs="Segoe UI"/>
          <w:highlight w:val="yellow"/>
        </w:rPr>
        <w:t>XXX</w:t>
      </w:r>
      <w:r w:rsidR="00F56545">
        <w:rPr>
          <w:rFonts w:ascii="Segoe UI" w:hAnsi="Segoe UI" w:cs="Segoe UI"/>
        </w:rPr>
        <w:t xml:space="preserve">, </w:t>
      </w:r>
    </w:p>
    <w:p w:rsidR="00F55DBF" w:rsidRPr="00F55DBF" w:rsidRDefault="00C87BB9" w:rsidP="00C87BB9">
      <w:pPr>
        <w:tabs>
          <w:tab w:val="left" w:pos="618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C104BD" w:rsidRDefault="00C104BD" w:rsidP="00130A22">
      <w:pPr>
        <w:rPr>
          <w:rFonts w:ascii="Segoe UI" w:hAnsi="Segoe UI" w:cs="Segoe UI"/>
        </w:rPr>
      </w:pPr>
      <w:r w:rsidRPr="00130A22">
        <w:rPr>
          <w:rFonts w:ascii="Segoe UI" w:hAnsi="Segoe UI" w:cs="Segoe UI"/>
        </w:rPr>
        <w:t xml:space="preserve">I am writing to request your </w:t>
      </w:r>
      <w:r w:rsidR="009005B9">
        <w:rPr>
          <w:rFonts w:ascii="Segoe UI" w:hAnsi="Segoe UI" w:cs="Segoe UI"/>
        </w:rPr>
        <w:t xml:space="preserve">support of </w:t>
      </w:r>
      <w:r w:rsidR="000C0B6A">
        <w:rPr>
          <w:rFonts w:ascii="Segoe UI" w:hAnsi="Segoe UI" w:cs="Segoe UI"/>
        </w:rPr>
        <w:t xml:space="preserve">Humber River Health Foundation’s very first </w:t>
      </w:r>
      <w:r w:rsidR="000B7BEB" w:rsidRPr="000C0B6A">
        <w:rPr>
          <w:rFonts w:ascii="Segoe UI" w:hAnsi="Segoe UI" w:cs="Segoe UI"/>
          <w:b/>
        </w:rPr>
        <w:t>Illuminate: A Diwali Celebration</w:t>
      </w:r>
      <w:r w:rsidRPr="00130A22">
        <w:rPr>
          <w:rFonts w:ascii="Segoe UI" w:hAnsi="Segoe UI" w:cs="Segoe UI"/>
        </w:rPr>
        <w:t xml:space="preserve">, </w:t>
      </w:r>
      <w:r w:rsidR="00EF6A5A">
        <w:rPr>
          <w:rFonts w:ascii="Segoe UI" w:hAnsi="Segoe UI" w:cs="Segoe UI"/>
        </w:rPr>
        <w:t xml:space="preserve">taking place </w:t>
      </w:r>
      <w:r w:rsidR="000B7BEB">
        <w:rPr>
          <w:rFonts w:ascii="Segoe UI" w:hAnsi="Segoe UI" w:cs="Segoe UI"/>
        </w:rPr>
        <w:t xml:space="preserve">Thursday, </w:t>
      </w:r>
      <w:r w:rsidR="00F82B39">
        <w:rPr>
          <w:rFonts w:ascii="Segoe UI" w:hAnsi="Segoe UI" w:cs="Segoe UI"/>
        </w:rPr>
        <w:t>October 24, 2024</w:t>
      </w:r>
      <w:r w:rsidR="000B7BEB">
        <w:rPr>
          <w:rFonts w:ascii="Segoe UI" w:hAnsi="Segoe UI" w:cs="Segoe UI"/>
        </w:rPr>
        <w:t xml:space="preserve"> at </w:t>
      </w:r>
      <w:r w:rsidR="00F82B39">
        <w:rPr>
          <w:rFonts w:ascii="Segoe UI" w:hAnsi="Segoe UI" w:cs="Segoe UI"/>
        </w:rPr>
        <w:t xml:space="preserve">Paramount </w:t>
      </w:r>
      <w:r w:rsidR="000B7BEB">
        <w:rPr>
          <w:rFonts w:ascii="Segoe UI" w:hAnsi="Segoe UI" w:cs="Segoe UI"/>
        </w:rPr>
        <w:t>Event Space</w:t>
      </w:r>
      <w:r w:rsidR="00130A22" w:rsidRPr="00130A22">
        <w:rPr>
          <w:rFonts w:ascii="Segoe UI" w:hAnsi="Segoe UI" w:cs="Segoe UI"/>
        </w:rPr>
        <w:t xml:space="preserve">. </w:t>
      </w:r>
    </w:p>
    <w:p w:rsidR="00EC48FA" w:rsidRPr="0004304D" w:rsidRDefault="00EC48FA" w:rsidP="000B7BEB">
      <w:pPr>
        <w:widowControl w:val="0"/>
        <w:rPr>
          <w:rFonts w:ascii="Segoe UI" w:hAnsi="Segoe UI" w:cs="Segoe UI"/>
          <w:color w:val="242424"/>
          <w:shd w:val="clear" w:color="auto" w:fill="FFFFFF"/>
        </w:rPr>
      </w:pPr>
      <w:r w:rsidRPr="0004304D">
        <w:rPr>
          <w:rFonts w:ascii="Segoe UI" w:hAnsi="Segoe UI" w:cs="Segoe UI"/>
          <w:color w:val="242424"/>
          <w:shd w:val="clear" w:color="auto" w:fill="FFFFFF"/>
        </w:rPr>
        <w:t xml:space="preserve">This </w:t>
      </w:r>
      <w:bookmarkStart w:id="0" w:name="_GoBack"/>
      <w:bookmarkEnd w:id="0"/>
      <w:r w:rsidRPr="0004304D">
        <w:rPr>
          <w:rFonts w:ascii="Segoe UI" w:hAnsi="Segoe UI" w:cs="Segoe UI"/>
          <w:color w:val="242424"/>
          <w:shd w:val="clear" w:color="auto" w:fill="FFFFFF"/>
        </w:rPr>
        <w:t xml:space="preserve">event, is a dazzling gala that symbolizes the triumph of light and how each day Humber River Hospital is lighting new ways in Healthcare. This event </w:t>
      </w:r>
      <w:proofErr w:type="spellStart"/>
      <w:r w:rsidRPr="0004304D">
        <w:rPr>
          <w:rFonts w:ascii="Segoe UI" w:hAnsi="Segoe UI" w:cs="Segoe UI"/>
          <w:color w:val="242424"/>
          <w:shd w:val="clear" w:color="auto" w:fill="FFFFFF"/>
        </w:rPr>
        <w:t>honours</w:t>
      </w:r>
      <w:proofErr w:type="spellEnd"/>
      <w:r w:rsidRPr="0004304D">
        <w:rPr>
          <w:rFonts w:ascii="Segoe UI" w:hAnsi="Segoe UI" w:cs="Segoe UI"/>
          <w:color w:val="242424"/>
          <w:shd w:val="clear" w:color="auto" w:fill="FFFFFF"/>
        </w:rPr>
        <w:t xml:space="preserve"> the rich cultural diversity of the community we serve while also supporting the vital needs of our Hospital.</w:t>
      </w:r>
    </w:p>
    <w:p w:rsidR="000C0B6A" w:rsidRDefault="00B35F5A" w:rsidP="000B7BEB">
      <w:pPr>
        <w:widowControl w:val="0"/>
        <w:rPr>
          <w:rFonts w:ascii="Segoe UI" w:hAnsi="Segoe UI" w:cs="Segoe UI"/>
        </w:rPr>
      </w:pPr>
      <w:r>
        <w:rPr>
          <w:rFonts w:ascii="Segoe UI" w:hAnsi="Segoe UI" w:cs="Segoe UI"/>
        </w:rPr>
        <w:t>Your support allows</w:t>
      </w:r>
      <w:r w:rsidR="000C0B6A">
        <w:rPr>
          <w:rFonts w:ascii="Segoe UI" w:hAnsi="Segoe UI" w:cs="Segoe UI"/>
        </w:rPr>
        <w:t xml:space="preserve"> Humber River Health</w:t>
      </w:r>
      <w:r>
        <w:rPr>
          <w:rFonts w:ascii="Segoe UI" w:hAnsi="Segoe UI" w:cs="Segoe UI"/>
        </w:rPr>
        <w:t xml:space="preserve"> to</w:t>
      </w:r>
      <w:r w:rsidR="000C0B6A">
        <w:rPr>
          <w:rFonts w:ascii="Segoe UI" w:hAnsi="Segoe UI" w:cs="Segoe UI"/>
        </w:rPr>
        <w:t xml:space="preserve"> deliver on our belief that exceptional healthcare should be accessible to everyone. Humber River Hospital is embedded in an under-resourced and diverse ar</w:t>
      </w:r>
      <w:r w:rsidR="00911AB9">
        <w:rPr>
          <w:rFonts w:ascii="Segoe UI" w:hAnsi="Segoe UI" w:cs="Segoe UI"/>
        </w:rPr>
        <w:t>ea of Toronto, and every day we see</w:t>
      </w:r>
      <w:r w:rsidR="000C0B6A">
        <w:rPr>
          <w:rFonts w:ascii="Segoe UI" w:hAnsi="Segoe UI" w:cs="Segoe UI"/>
        </w:rPr>
        <w:t xml:space="preserve"> first-hand the unique challenges faced by many families in our catchment.</w:t>
      </w:r>
    </w:p>
    <w:p w:rsidR="00911AB9" w:rsidRPr="000B7BEB" w:rsidRDefault="00911AB9" w:rsidP="000B7BEB">
      <w:pPr>
        <w:widowContro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As a </w:t>
      </w:r>
      <w:r w:rsidR="0004304D">
        <w:rPr>
          <w:rFonts w:ascii="Segoe UI" w:hAnsi="Segoe UI" w:cs="Segoe UI"/>
          <w:szCs w:val="24"/>
        </w:rPr>
        <w:t>sponsor or donor to our event</w:t>
      </w:r>
      <w:r>
        <w:rPr>
          <w:rFonts w:ascii="Segoe UI" w:hAnsi="Segoe UI" w:cs="Segoe UI"/>
          <w:szCs w:val="24"/>
        </w:rPr>
        <w:t xml:space="preserve">, you are helping Humber River Health continue to provide </w:t>
      </w:r>
      <w:r w:rsidR="000B7BEB" w:rsidRPr="000B7BEB">
        <w:rPr>
          <w:rFonts w:ascii="Segoe UI" w:hAnsi="Segoe UI" w:cs="Segoe UI"/>
          <w:szCs w:val="24"/>
        </w:rPr>
        <w:t>innovative,</w:t>
      </w:r>
      <w:r w:rsidR="000B7BEB">
        <w:rPr>
          <w:rFonts w:ascii="Segoe UI" w:hAnsi="Segoe UI" w:cs="Segoe UI"/>
          <w:szCs w:val="24"/>
        </w:rPr>
        <w:t xml:space="preserve"> safe, and equitable healthcare </w:t>
      </w:r>
      <w:r w:rsidR="000B7BEB" w:rsidRPr="000B7BEB">
        <w:rPr>
          <w:rFonts w:ascii="Segoe UI" w:hAnsi="Segoe UI" w:cs="Segoe UI"/>
          <w:szCs w:val="24"/>
        </w:rPr>
        <w:t>with compassion, p</w:t>
      </w:r>
      <w:r w:rsidR="000B7BEB">
        <w:rPr>
          <w:rFonts w:ascii="Segoe UI" w:hAnsi="Segoe UI" w:cs="Segoe UI"/>
          <w:szCs w:val="24"/>
        </w:rPr>
        <w:t xml:space="preserve">rofessionalism, and respect. </w:t>
      </w:r>
      <w:r w:rsidR="00F7219D">
        <w:rPr>
          <w:rFonts w:ascii="Segoe UI" w:hAnsi="Segoe UI" w:cs="Segoe UI"/>
          <w:szCs w:val="24"/>
        </w:rPr>
        <w:t>We</w:t>
      </w:r>
      <w:r>
        <w:rPr>
          <w:rFonts w:ascii="Segoe UI" w:hAnsi="Segoe UI" w:cs="Segoe UI"/>
          <w:szCs w:val="24"/>
        </w:rPr>
        <w:t xml:space="preserve"> </w:t>
      </w:r>
      <w:r w:rsidR="00F035E8">
        <w:rPr>
          <w:rFonts w:ascii="Segoe UI" w:hAnsi="Segoe UI" w:cs="Segoe UI"/>
          <w:szCs w:val="24"/>
        </w:rPr>
        <w:t xml:space="preserve">also </w:t>
      </w:r>
      <w:r>
        <w:rPr>
          <w:rFonts w:ascii="Segoe UI" w:hAnsi="Segoe UI" w:cs="Segoe UI"/>
          <w:szCs w:val="24"/>
        </w:rPr>
        <w:t xml:space="preserve">provide significant brand exposure for </w:t>
      </w:r>
      <w:r w:rsidRPr="00911AB9">
        <w:rPr>
          <w:rFonts w:ascii="Segoe UI" w:hAnsi="Segoe UI" w:cs="Segoe UI"/>
          <w:szCs w:val="24"/>
          <w:highlight w:val="yellow"/>
        </w:rPr>
        <w:t>your company</w:t>
      </w:r>
      <w:r>
        <w:rPr>
          <w:rFonts w:ascii="Segoe UI" w:hAnsi="Segoe UI" w:cs="Segoe UI"/>
          <w:szCs w:val="24"/>
        </w:rPr>
        <w:t xml:space="preserve"> to hundreds of </w:t>
      </w:r>
      <w:r w:rsidRPr="00911AB9">
        <w:rPr>
          <w:rFonts w:ascii="Segoe UI" w:hAnsi="Segoe UI" w:cs="Segoe UI"/>
          <w:b/>
          <w:szCs w:val="24"/>
        </w:rPr>
        <w:t>Illuminate</w:t>
      </w:r>
      <w:r>
        <w:rPr>
          <w:rFonts w:ascii="Segoe UI" w:hAnsi="Segoe UI" w:cs="Segoe UI"/>
          <w:szCs w:val="24"/>
        </w:rPr>
        <w:t xml:space="preserve"> guests, hospital physicians &amp; staff, and donors within our community. </w:t>
      </w:r>
    </w:p>
    <w:p w:rsidR="00C104BD" w:rsidRDefault="00BF5408" w:rsidP="000B7BEB">
      <w:pPr>
        <w:widowContro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Your donation </w:t>
      </w:r>
      <w:r w:rsidR="00B35F5A">
        <w:rPr>
          <w:rFonts w:ascii="Segoe UI" w:hAnsi="Segoe UI" w:cs="Segoe UI"/>
        </w:rPr>
        <w:t>helps us stay ahead of a changing world as we continue to</w:t>
      </w:r>
      <w:r>
        <w:rPr>
          <w:rFonts w:ascii="Segoe UI" w:hAnsi="Segoe UI" w:cs="Segoe UI"/>
        </w:rPr>
        <w:t xml:space="preserve"> light new ways in healthcare. </w:t>
      </w:r>
      <w:r w:rsidR="00985AF5" w:rsidRPr="00985AF5">
        <w:rPr>
          <w:rFonts w:ascii="Segoe UI" w:hAnsi="Segoe UI" w:cs="Segoe UI"/>
        </w:rPr>
        <w:t>Not only by provid</w:t>
      </w:r>
      <w:r>
        <w:rPr>
          <w:rFonts w:ascii="Segoe UI" w:hAnsi="Segoe UI" w:cs="Segoe UI"/>
        </w:rPr>
        <w:t xml:space="preserve">ing the very best medical care, </w:t>
      </w:r>
      <w:r w:rsidR="00985AF5" w:rsidRPr="00985AF5">
        <w:rPr>
          <w:rFonts w:ascii="Segoe UI" w:hAnsi="Segoe UI" w:cs="Segoe UI"/>
        </w:rPr>
        <w:t>but also by st</w:t>
      </w:r>
      <w:r>
        <w:rPr>
          <w:rFonts w:ascii="Segoe UI" w:hAnsi="Segoe UI" w:cs="Segoe UI"/>
        </w:rPr>
        <w:t xml:space="preserve">riving to advance equitable and </w:t>
      </w:r>
      <w:r w:rsidR="00985AF5" w:rsidRPr="00985AF5">
        <w:rPr>
          <w:rFonts w:ascii="Segoe UI" w:hAnsi="Segoe UI" w:cs="Segoe UI"/>
        </w:rPr>
        <w:t>inclusive care for all.</w:t>
      </w:r>
      <w:r>
        <w:rPr>
          <w:rFonts w:ascii="Segoe UI" w:hAnsi="Segoe UI" w:cs="Segoe UI"/>
        </w:rPr>
        <w:t xml:space="preserve"> </w:t>
      </w:r>
      <w:r w:rsidR="00985AF5">
        <w:rPr>
          <w:rFonts w:ascii="Segoe UI" w:hAnsi="Segoe UI" w:cs="Segoe UI"/>
        </w:rPr>
        <w:t xml:space="preserve">With your support, we can create a healthier, more equitable future for everyone. </w:t>
      </w:r>
    </w:p>
    <w:p w:rsidR="00BF5408" w:rsidRDefault="00BF5408" w:rsidP="00F56545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With gratitude, </w:t>
      </w:r>
    </w:p>
    <w:p w:rsidR="00BF5408" w:rsidRDefault="00BF5408" w:rsidP="00F56545">
      <w:pPr>
        <w:spacing w:after="0"/>
        <w:rPr>
          <w:rFonts w:ascii="Segoe UI" w:hAnsi="Segoe UI" w:cs="Segoe UI"/>
        </w:rPr>
      </w:pPr>
    </w:p>
    <w:p w:rsidR="00911AB9" w:rsidRDefault="00911AB9" w:rsidP="00F56545">
      <w:pPr>
        <w:spacing w:after="0"/>
        <w:rPr>
          <w:rFonts w:ascii="Segoe UI" w:hAnsi="Segoe UI" w:cs="Segoe UI"/>
        </w:rPr>
      </w:pPr>
    </w:p>
    <w:p w:rsidR="00BF5408" w:rsidRDefault="00782A09" w:rsidP="00F56545">
      <w:pPr>
        <w:spacing w:after="0"/>
        <w:rPr>
          <w:rFonts w:ascii="Segoe UI" w:hAnsi="Segoe UI" w:cs="Segoe UI"/>
        </w:rPr>
      </w:pPr>
      <w:r w:rsidRPr="00782A09">
        <w:rPr>
          <w:rFonts w:ascii="Segoe UI" w:hAnsi="Segoe UI" w:cs="Segoe UI"/>
          <w:highlight w:val="yellow"/>
        </w:rPr>
        <w:t>Committee Member</w:t>
      </w:r>
    </w:p>
    <w:p w:rsidR="00BF5408" w:rsidRDefault="00BF5408" w:rsidP="00F56545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Illuminate: A Diwali Celebration Committee</w:t>
      </w:r>
    </w:p>
    <w:p w:rsidR="00DF7BA0" w:rsidRPr="00BF5408" w:rsidRDefault="00BF5408" w:rsidP="00F56545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Humber River Health Foundation </w:t>
      </w:r>
      <w:r w:rsidR="00DF7BA0" w:rsidRPr="00EF6A5A">
        <w:rPr>
          <w:rFonts w:ascii="Segoe UI" w:hAnsi="Segoe UI" w:cs="Segoe UI"/>
          <w:color w:val="000000" w:themeColor="text1"/>
        </w:rPr>
        <w:t xml:space="preserve"> </w:t>
      </w:r>
    </w:p>
    <w:sectPr w:rsidR="00DF7BA0" w:rsidRPr="00BF5408" w:rsidSect="009C35D6">
      <w:headerReference w:type="default" r:id="rId8"/>
      <w:footerReference w:type="default" r:id="rId9"/>
      <w:pgSz w:w="12240" w:h="15840"/>
      <w:pgMar w:top="1710" w:right="1440" w:bottom="1135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99" w:rsidRDefault="00C52C99" w:rsidP="00594EE7">
      <w:pPr>
        <w:spacing w:after="0" w:line="240" w:lineRule="auto"/>
      </w:pPr>
      <w:r>
        <w:separator/>
      </w:r>
    </w:p>
  </w:endnote>
  <w:endnote w:type="continuationSeparator" w:id="0">
    <w:p w:rsidR="00C52C99" w:rsidRDefault="00C52C99" w:rsidP="0059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79D" w:rsidRPr="009C35D6" w:rsidRDefault="000B7BEB" w:rsidP="003403CC">
    <w:pPr>
      <w:pStyle w:val="Footer"/>
      <w:jc w:val="center"/>
      <w:rPr>
        <w:rFonts w:ascii="Segoe UI" w:hAnsi="Segoe UI" w:cs="Segoe UI"/>
        <w:b/>
        <w:color w:val="000000" w:themeColor="text1"/>
        <w:sz w:val="20"/>
        <w:szCs w:val="21"/>
      </w:rPr>
    </w:pPr>
    <w:r>
      <w:rPr>
        <w:rFonts w:ascii="Segoe UI" w:hAnsi="Segoe UI" w:cs="Segoe UI"/>
        <w:b/>
        <w:color w:val="000000" w:themeColor="text1"/>
        <w:sz w:val="20"/>
        <w:szCs w:val="21"/>
      </w:rPr>
      <w:t xml:space="preserve">Illuminate: A Diwali Celebration     |     Thursday, November 2, 2023     |     </w:t>
    </w:r>
    <w:r w:rsidR="00D0579D" w:rsidRPr="009C35D6">
      <w:rPr>
        <w:rFonts w:ascii="Segoe UI" w:hAnsi="Segoe UI" w:cs="Segoe UI"/>
        <w:b/>
        <w:color w:val="000000" w:themeColor="text1"/>
        <w:sz w:val="20"/>
        <w:szCs w:val="21"/>
      </w:rPr>
      <w:t>www.</w:t>
    </w:r>
    <w:r w:rsidR="009C35D6">
      <w:rPr>
        <w:rFonts w:ascii="Segoe UI" w:hAnsi="Segoe UI" w:cs="Segoe UI"/>
        <w:b/>
        <w:color w:val="000000" w:themeColor="text1"/>
        <w:sz w:val="20"/>
        <w:szCs w:val="21"/>
      </w:rPr>
      <w:t>hrh</w:t>
    </w:r>
    <w:r>
      <w:rPr>
        <w:rFonts w:ascii="Segoe UI" w:hAnsi="Segoe UI" w:cs="Segoe UI"/>
        <w:b/>
        <w:color w:val="000000" w:themeColor="text1"/>
        <w:sz w:val="20"/>
        <w:szCs w:val="21"/>
      </w:rPr>
      <w:t>diwali</w:t>
    </w:r>
    <w:r w:rsidR="009C35D6">
      <w:rPr>
        <w:rFonts w:ascii="Segoe UI" w:hAnsi="Segoe UI" w:cs="Segoe UI"/>
        <w:b/>
        <w:color w:val="000000" w:themeColor="text1"/>
        <w:sz w:val="20"/>
        <w:szCs w:val="21"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99" w:rsidRDefault="00C52C99" w:rsidP="00594EE7">
      <w:pPr>
        <w:spacing w:after="0" w:line="240" w:lineRule="auto"/>
      </w:pPr>
      <w:r>
        <w:separator/>
      </w:r>
    </w:p>
  </w:footnote>
  <w:footnote w:type="continuationSeparator" w:id="0">
    <w:p w:rsidR="00C52C99" w:rsidRDefault="00C52C99" w:rsidP="0059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79D" w:rsidRPr="00FF61A1" w:rsidRDefault="00C52C99" w:rsidP="003403CC">
    <w:pPr>
      <w:pStyle w:val="Header"/>
      <w:rPr>
        <w:b/>
        <w:color w:val="FF0000"/>
        <w:sz w:val="20"/>
        <w:szCs w:val="20"/>
      </w:rPr>
    </w:pPr>
    <w:r>
      <w:rPr>
        <w:b/>
        <w:noProof/>
        <w:color w:val="FF0000"/>
        <w:sz w:val="20"/>
        <w:szCs w:val="20"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31pt">
          <v:imagedata r:id="rId1" o:title="HRHF_Horizontal_Logo_RGB_FullColour"/>
        </v:shape>
      </w:pict>
    </w:r>
    <w:r w:rsidR="000B7BEB">
      <w:rPr>
        <w:b/>
        <w:noProof/>
        <w:color w:val="FF0000"/>
        <w:sz w:val="20"/>
        <w:szCs w:val="20"/>
        <w:lang w:val="en-CA" w:eastAsia="en-CA"/>
      </w:rPr>
      <w:tab/>
    </w:r>
    <w:r w:rsidR="000B7BEB">
      <w:rPr>
        <w:b/>
        <w:noProof/>
        <w:color w:val="FF0000"/>
        <w:sz w:val="20"/>
        <w:szCs w:val="20"/>
        <w:lang w:val="en-CA" w:eastAsia="en-CA"/>
      </w:rPr>
      <w:tab/>
    </w:r>
    <w:r w:rsidR="000C0B6A">
      <w:rPr>
        <w:b/>
        <w:noProof/>
        <w:color w:val="FF0000"/>
        <w:sz w:val="20"/>
        <w:szCs w:val="20"/>
        <w:lang w:val="en-CA" w:eastAsia="en-CA"/>
      </w:rPr>
      <w:drawing>
        <wp:inline distT="0" distB="0" distL="0" distR="0">
          <wp:extent cx="2041266" cy="5325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HF_Diwali_Logo_Horizontal_Pi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611" cy="56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373"/>
    <w:multiLevelType w:val="hybridMultilevel"/>
    <w:tmpl w:val="B77824F2"/>
    <w:lvl w:ilvl="0" w:tplc="C86C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F98"/>
    <w:multiLevelType w:val="hybridMultilevel"/>
    <w:tmpl w:val="5EC636F8"/>
    <w:lvl w:ilvl="0" w:tplc="09D80C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1517"/>
    <w:multiLevelType w:val="hybridMultilevel"/>
    <w:tmpl w:val="3FAE7124"/>
    <w:lvl w:ilvl="0" w:tplc="ABF46438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A330352"/>
    <w:multiLevelType w:val="hybridMultilevel"/>
    <w:tmpl w:val="75E2DC14"/>
    <w:lvl w:ilvl="0" w:tplc="CFE2BB22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50659"/>
    <w:multiLevelType w:val="hybridMultilevel"/>
    <w:tmpl w:val="43D2488A"/>
    <w:lvl w:ilvl="0" w:tplc="CFE2BB22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9E"/>
    <w:rsid w:val="000036F2"/>
    <w:rsid w:val="000136CA"/>
    <w:rsid w:val="00041DCD"/>
    <w:rsid w:val="00042451"/>
    <w:rsid w:val="0004304D"/>
    <w:rsid w:val="000619C9"/>
    <w:rsid w:val="000644F9"/>
    <w:rsid w:val="000719FF"/>
    <w:rsid w:val="0007779A"/>
    <w:rsid w:val="000965B0"/>
    <w:rsid w:val="000A16E0"/>
    <w:rsid w:val="000A529D"/>
    <w:rsid w:val="000A7B66"/>
    <w:rsid w:val="000B0B34"/>
    <w:rsid w:val="000B7BEB"/>
    <w:rsid w:val="000C0B6A"/>
    <w:rsid w:val="000C520A"/>
    <w:rsid w:val="000D1E93"/>
    <w:rsid w:val="000E4174"/>
    <w:rsid w:val="000E4FE0"/>
    <w:rsid w:val="001109B3"/>
    <w:rsid w:val="00111A49"/>
    <w:rsid w:val="0012179E"/>
    <w:rsid w:val="00124466"/>
    <w:rsid w:val="00130A22"/>
    <w:rsid w:val="001331C1"/>
    <w:rsid w:val="00143D03"/>
    <w:rsid w:val="0015368F"/>
    <w:rsid w:val="001868E9"/>
    <w:rsid w:val="001A6EF1"/>
    <w:rsid w:val="001B36A8"/>
    <w:rsid w:val="001B5680"/>
    <w:rsid w:val="001F0E7F"/>
    <w:rsid w:val="002001FA"/>
    <w:rsid w:val="00220180"/>
    <w:rsid w:val="00246F81"/>
    <w:rsid w:val="002561CF"/>
    <w:rsid w:val="00260CAF"/>
    <w:rsid w:val="00273DDF"/>
    <w:rsid w:val="0028009A"/>
    <w:rsid w:val="00283EBA"/>
    <w:rsid w:val="00291B35"/>
    <w:rsid w:val="002C60B1"/>
    <w:rsid w:val="002D5562"/>
    <w:rsid w:val="002E5E12"/>
    <w:rsid w:val="002F2CFA"/>
    <w:rsid w:val="00311C7B"/>
    <w:rsid w:val="0031394F"/>
    <w:rsid w:val="00314A06"/>
    <w:rsid w:val="00322128"/>
    <w:rsid w:val="00335AAC"/>
    <w:rsid w:val="003403CC"/>
    <w:rsid w:val="00346B92"/>
    <w:rsid w:val="00351004"/>
    <w:rsid w:val="00384343"/>
    <w:rsid w:val="003B35D0"/>
    <w:rsid w:val="003D41CE"/>
    <w:rsid w:val="003E2DA6"/>
    <w:rsid w:val="004044BD"/>
    <w:rsid w:val="004103E0"/>
    <w:rsid w:val="00411CF1"/>
    <w:rsid w:val="004145E2"/>
    <w:rsid w:val="004175DF"/>
    <w:rsid w:val="00417C20"/>
    <w:rsid w:val="00423D24"/>
    <w:rsid w:val="00431F72"/>
    <w:rsid w:val="0044281E"/>
    <w:rsid w:val="00462F82"/>
    <w:rsid w:val="00477180"/>
    <w:rsid w:val="00495CF5"/>
    <w:rsid w:val="004A360E"/>
    <w:rsid w:val="004B257A"/>
    <w:rsid w:val="004B3485"/>
    <w:rsid w:val="004B5619"/>
    <w:rsid w:val="004B608A"/>
    <w:rsid w:val="004B79C2"/>
    <w:rsid w:val="004C2891"/>
    <w:rsid w:val="004D7330"/>
    <w:rsid w:val="004F2258"/>
    <w:rsid w:val="005163EF"/>
    <w:rsid w:val="00516BFC"/>
    <w:rsid w:val="00516ED3"/>
    <w:rsid w:val="005204B1"/>
    <w:rsid w:val="0052257B"/>
    <w:rsid w:val="005232B9"/>
    <w:rsid w:val="00531FC8"/>
    <w:rsid w:val="00536EAD"/>
    <w:rsid w:val="0054487A"/>
    <w:rsid w:val="00560A34"/>
    <w:rsid w:val="005713C7"/>
    <w:rsid w:val="005721AD"/>
    <w:rsid w:val="00574FDF"/>
    <w:rsid w:val="00594EE7"/>
    <w:rsid w:val="005A0D8E"/>
    <w:rsid w:val="005A1A52"/>
    <w:rsid w:val="005B01BA"/>
    <w:rsid w:val="005B3758"/>
    <w:rsid w:val="005B4C4A"/>
    <w:rsid w:val="005C1842"/>
    <w:rsid w:val="005C20F4"/>
    <w:rsid w:val="005D3F30"/>
    <w:rsid w:val="005D5BCA"/>
    <w:rsid w:val="0061567F"/>
    <w:rsid w:val="00657D24"/>
    <w:rsid w:val="00662BAC"/>
    <w:rsid w:val="00673F91"/>
    <w:rsid w:val="0068405E"/>
    <w:rsid w:val="00684907"/>
    <w:rsid w:val="00685FDF"/>
    <w:rsid w:val="006942A5"/>
    <w:rsid w:val="006A7965"/>
    <w:rsid w:val="006C019F"/>
    <w:rsid w:val="006D7768"/>
    <w:rsid w:val="006E5DFD"/>
    <w:rsid w:val="006E69AA"/>
    <w:rsid w:val="006F1269"/>
    <w:rsid w:val="006F41A1"/>
    <w:rsid w:val="007070A8"/>
    <w:rsid w:val="00716261"/>
    <w:rsid w:val="007207A2"/>
    <w:rsid w:val="007355D3"/>
    <w:rsid w:val="00741377"/>
    <w:rsid w:val="00742731"/>
    <w:rsid w:val="007642A7"/>
    <w:rsid w:val="007673B5"/>
    <w:rsid w:val="0077275C"/>
    <w:rsid w:val="00774B6A"/>
    <w:rsid w:val="00776C1F"/>
    <w:rsid w:val="00782A09"/>
    <w:rsid w:val="00783073"/>
    <w:rsid w:val="00784DC6"/>
    <w:rsid w:val="007A5294"/>
    <w:rsid w:val="007A530D"/>
    <w:rsid w:val="007B3166"/>
    <w:rsid w:val="007B7B17"/>
    <w:rsid w:val="007D6FC8"/>
    <w:rsid w:val="007E706A"/>
    <w:rsid w:val="007E7981"/>
    <w:rsid w:val="0080301E"/>
    <w:rsid w:val="00810806"/>
    <w:rsid w:val="008326FD"/>
    <w:rsid w:val="00835458"/>
    <w:rsid w:val="00835595"/>
    <w:rsid w:val="008514C6"/>
    <w:rsid w:val="00856A89"/>
    <w:rsid w:val="00861AF1"/>
    <w:rsid w:val="0086335E"/>
    <w:rsid w:val="008656D7"/>
    <w:rsid w:val="00866A60"/>
    <w:rsid w:val="00870BF7"/>
    <w:rsid w:val="00895CD4"/>
    <w:rsid w:val="008F5E40"/>
    <w:rsid w:val="009005B9"/>
    <w:rsid w:val="00900F8E"/>
    <w:rsid w:val="00911AB9"/>
    <w:rsid w:val="0091772F"/>
    <w:rsid w:val="00924A7C"/>
    <w:rsid w:val="00956B78"/>
    <w:rsid w:val="00966EBF"/>
    <w:rsid w:val="00967428"/>
    <w:rsid w:val="00971BF1"/>
    <w:rsid w:val="0098594A"/>
    <w:rsid w:val="00985AF5"/>
    <w:rsid w:val="009A329E"/>
    <w:rsid w:val="009B0048"/>
    <w:rsid w:val="009C05A4"/>
    <w:rsid w:val="009C2EF8"/>
    <w:rsid w:val="009C35D6"/>
    <w:rsid w:val="009C574F"/>
    <w:rsid w:val="009C5B9E"/>
    <w:rsid w:val="009C67E8"/>
    <w:rsid w:val="009D1654"/>
    <w:rsid w:val="009D351D"/>
    <w:rsid w:val="009E1960"/>
    <w:rsid w:val="00A049C1"/>
    <w:rsid w:val="00A10109"/>
    <w:rsid w:val="00A31275"/>
    <w:rsid w:val="00A57F74"/>
    <w:rsid w:val="00A653C8"/>
    <w:rsid w:val="00A71A0B"/>
    <w:rsid w:val="00A730C9"/>
    <w:rsid w:val="00A970E3"/>
    <w:rsid w:val="00A97D9E"/>
    <w:rsid w:val="00AA2EEB"/>
    <w:rsid w:val="00AA30FB"/>
    <w:rsid w:val="00AA3A0A"/>
    <w:rsid w:val="00AC4281"/>
    <w:rsid w:val="00AD0A21"/>
    <w:rsid w:val="00AD3ACB"/>
    <w:rsid w:val="00AD7D81"/>
    <w:rsid w:val="00AE0807"/>
    <w:rsid w:val="00AF4596"/>
    <w:rsid w:val="00AF7075"/>
    <w:rsid w:val="00B35F5A"/>
    <w:rsid w:val="00B46625"/>
    <w:rsid w:val="00B51585"/>
    <w:rsid w:val="00B600B8"/>
    <w:rsid w:val="00B72013"/>
    <w:rsid w:val="00B75789"/>
    <w:rsid w:val="00B76429"/>
    <w:rsid w:val="00B91468"/>
    <w:rsid w:val="00BA1EE1"/>
    <w:rsid w:val="00BB2CA1"/>
    <w:rsid w:val="00BC12DA"/>
    <w:rsid w:val="00BD38DD"/>
    <w:rsid w:val="00BD6F05"/>
    <w:rsid w:val="00BE054C"/>
    <w:rsid w:val="00BE510A"/>
    <w:rsid w:val="00BF161A"/>
    <w:rsid w:val="00BF1AFE"/>
    <w:rsid w:val="00BF35FD"/>
    <w:rsid w:val="00BF5408"/>
    <w:rsid w:val="00C104BD"/>
    <w:rsid w:val="00C10CD0"/>
    <w:rsid w:val="00C13BF2"/>
    <w:rsid w:val="00C17D29"/>
    <w:rsid w:val="00C203DB"/>
    <w:rsid w:val="00C2795D"/>
    <w:rsid w:val="00C52C99"/>
    <w:rsid w:val="00C87BB9"/>
    <w:rsid w:val="00CA1CFB"/>
    <w:rsid w:val="00CA4311"/>
    <w:rsid w:val="00CC22F0"/>
    <w:rsid w:val="00CC2E65"/>
    <w:rsid w:val="00CC7F46"/>
    <w:rsid w:val="00CD1CBA"/>
    <w:rsid w:val="00CD222B"/>
    <w:rsid w:val="00CD3B58"/>
    <w:rsid w:val="00CE6FC1"/>
    <w:rsid w:val="00CF1663"/>
    <w:rsid w:val="00CF4051"/>
    <w:rsid w:val="00D04D4D"/>
    <w:rsid w:val="00D0579D"/>
    <w:rsid w:val="00D12453"/>
    <w:rsid w:val="00D17E34"/>
    <w:rsid w:val="00D32A90"/>
    <w:rsid w:val="00D437D3"/>
    <w:rsid w:val="00D47D9C"/>
    <w:rsid w:val="00D537E3"/>
    <w:rsid w:val="00D5793A"/>
    <w:rsid w:val="00D81795"/>
    <w:rsid w:val="00D9769E"/>
    <w:rsid w:val="00DB720D"/>
    <w:rsid w:val="00DC17F6"/>
    <w:rsid w:val="00DC6E82"/>
    <w:rsid w:val="00DD377D"/>
    <w:rsid w:val="00DD4249"/>
    <w:rsid w:val="00DF7BA0"/>
    <w:rsid w:val="00E02975"/>
    <w:rsid w:val="00E23D2C"/>
    <w:rsid w:val="00E351D3"/>
    <w:rsid w:val="00E44F73"/>
    <w:rsid w:val="00E663C2"/>
    <w:rsid w:val="00E72488"/>
    <w:rsid w:val="00E778C5"/>
    <w:rsid w:val="00E8209E"/>
    <w:rsid w:val="00E87228"/>
    <w:rsid w:val="00E910FF"/>
    <w:rsid w:val="00E972E6"/>
    <w:rsid w:val="00EA11EA"/>
    <w:rsid w:val="00EA67DF"/>
    <w:rsid w:val="00EC0765"/>
    <w:rsid w:val="00EC48FA"/>
    <w:rsid w:val="00ED1D5F"/>
    <w:rsid w:val="00EF1AFC"/>
    <w:rsid w:val="00EF2263"/>
    <w:rsid w:val="00EF6A5A"/>
    <w:rsid w:val="00F019A0"/>
    <w:rsid w:val="00F035E8"/>
    <w:rsid w:val="00F0714E"/>
    <w:rsid w:val="00F21F19"/>
    <w:rsid w:val="00F435B3"/>
    <w:rsid w:val="00F45A16"/>
    <w:rsid w:val="00F47A45"/>
    <w:rsid w:val="00F55DBF"/>
    <w:rsid w:val="00F56545"/>
    <w:rsid w:val="00F61AF3"/>
    <w:rsid w:val="00F633F7"/>
    <w:rsid w:val="00F7219D"/>
    <w:rsid w:val="00F7231C"/>
    <w:rsid w:val="00F734CC"/>
    <w:rsid w:val="00F734E4"/>
    <w:rsid w:val="00F81036"/>
    <w:rsid w:val="00F82B39"/>
    <w:rsid w:val="00F82D64"/>
    <w:rsid w:val="00F844A4"/>
    <w:rsid w:val="00F901D4"/>
    <w:rsid w:val="00F9119A"/>
    <w:rsid w:val="00FB1415"/>
    <w:rsid w:val="00FB153E"/>
    <w:rsid w:val="00FB7C41"/>
    <w:rsid w:val="00FC6A74"/>
    <w:rsid w:val="00FD12FC"/>
    <w:rsid w:val="00FD7655"/>
    <w:rsid w:val="00FD7C0A"/>
    <w:rsid w:val="00FE29D8"/>
    <w:rsid w:val="00FF1C28"/>
    <w:rsid w:val="00FF1D61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BBC40"/>
  <w15:docId w15:val="{5EB31361-4ECB-4517-ABC1-51B6F6D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A97D9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E7"/>
  </w:style>
  <w:style w:type="paragraph" w:styleId="Footer">
    <w:name w:val="footer"/>
    <w:basedOn w:val="Normal"/>
    <w:link w:val="FooterChar"/>
    <w:uiPriority w:val="99"/>
    <w:unhideWhenUsed/>
    <w:rsid w:val="0059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E7"/>
  </w:style>
  <w:style w:type="paragraph" w:styleId="ListParagraph">
    <w:name w:val="List Paragraph"/>
    <w:basedOn w:val="Normal"/>
    <w:uiPriority w:val="34"/>
    <w:qFormat/>
    <w:rsid w:val="00BF161A"/>
    <w:pPr>
      <w:ind w:left="720"/>
      <w:contextualSpacing/>
    </w:pPr>
  </w:style>
  <w:style w:type="paragraph" w:styleId="NoSpacing">
    <w:name w:val="No Spacing"/>
    <w:uiPriority w:val="1"/>
    <w:qFormat/>
    <w:rsid w:val="000A16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04BD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5C20F4"/>
  </w:style>
  <w:style w:type="character" w:customStyle="1" w:styleId="lrzxr">
    <w:name w:val="lrzxr"/>
    <w:basedOn w:val="DefaultParagraphFont"/>
    <w:rsid w:val="005C20F4"/>
  </w:style>
  <w:style w:type="character" w:customStyle="1" w:styleId="mark1lopk3ylh">
    <w:name w:val="mark1lopk3ylh"/>
    <w:basedOn w:val="DefaultParagraphFont"/>
    <w:rsid w:val="00EC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04B1-6C9F-4133-95D6-508C52C1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1310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River Regional Hospital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spersaud</dc:creator>
  <cp:lastModifiedBy>Stewart, Judene</cp:lastModifiedBy>
  <cp:revision>2</cp:revision>
  <cp:lastPrinted>2019-08-13T20:35:00Z</cp:lastPrinted>
  <dcterms:created xsi:type="dcterms:W3CDTF">2024-05-24T13:39:00Z</dcterms:created>
  <dcterms:modified xsi:type="dcterms:W3CDTF">2024-05-24T13:39:00Z</dcterms:modified>
</cp:coreProperties>
</file>